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54074" w14:textId="11968B47" w:rsidR="001629D5" w:rsidRDefault="001629D5" w:rsidP="001629D5">
      <w:r>
        <w:t xml:space="preserve">You </w:t>
      </w:r>
      <w:r w:rsidR="0047764F">
        <w:t>must</w:t>
      </w:r>
      <w:r>
        <w:t xml:space="preserve"> request access to the VRDU (video radar decision unit) though the company or have a court order.  If you are working with the trucking company, or on the defense side, this can be as simple as an email from the company saying they authorize the access.  Then forward that authorization to DTNA at </w:t>
      </w:r>
      <w:hyperlink r:id="rId4" w:history="1">
        <w:r>
          <w:rPr>
            <w:rStyle w:val="Hyperlink"/>
          </w:rPr>
          <w:t>DTNASSD@Daimler.com</w:t>
        </w:r>
      </w:hyperlink>
      <w:r>
        <w:t xml:space="preserve">.  DTNA will then upgrade your </w:t>
      </w:r>
      <w:r w:rsidR="0047764F">
        <w:t>Diagnostic Link</w:t>
      </w:r>
      <w:r>
        <w:t xml:space="preserve"> licen</w:t>
      </w:r>
      <w:r w:rsidR="0047764F">
        <w:t>c</w:t>
      </w:r>
      <w:r>
        <w:t>e for a short period of time to allow communication with this module.</w:t>
      </w:r>
    </w:p>
    <w:p w14:paraId="5F564ECC" w14:textId="77777777" w:rsidR="001629D5" w:rsidRDefault="001629D5" w:rsidP="001629D5">
      <w:r>
        <w:t> </w:t>
      </w:r>
    </w:p>
    <w:p w14:paraId="787C3D30" w14:textId="77777777" w:rsidR="00F71AF2" w:rsidRPr="0047764F" w:rsidRDefault="00F71AF2">
      <w:pPr>
        <w:rPr>
          <w:lang w:val="fr-FR"/>
        </w:rPr>
      </w:pPr>
    </w:p>
    <w:sectPr w:rsidR="00F71AF2" w:rsidRPr="004776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9D5"/>
    <w:rsid w:val="001629D5"/>
    <w:rsid w:val="0047764F"/>
    <w:rsid w:val="00F71A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0BF28"/>
  <w15:chartTrackingRefBased/>
  <w15:docId w15:val="{65513670-FA90-459E-8142-2A265928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9D5"/>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29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80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TNASSD@Daim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Ontario Provincial Police</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Steven (OPP)</dc:creator>
  <cp:keywords/>
  <dc:description/>
  <cp:lastModifiedBy>Steve Anderson</cp:lastModifiedBy>
  <cp:revision>2</cp:revision>
  <dcterms:created xsi:type="dcterms:W3CDTF">2022-04-10T14:26:00Z</dcterms:created>
  <dcterms:modified xsi:type="dcterms:W3CDTF">2022-04-10T14:26:00Z</dcterms:modified>
</cp:coreProperties>
</file>